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6803"/>
      </w:tblGrid>
      <w:tr w:rsidR="0085693E" w:rsidRPr="0085693E" w:rsidTr="009078B8">
        <w:trPr>
          <w:tblCellSpacing w:w="0" w:type="dxa"/>
        </w:trPr>
        <w:tc>
          <w:tcPr>
            <w:tcW w:w="1000" w:type="pct"/>
            <w:noWrap/>
            <w:hideMark/>
          </w:tcPr>
          <w:p w:rsidR="0085693E" w:rsidRPr="0085693E" w:rsidRDefault="0085693E" w:rsidP="0085693E">
            <w:pPr>
              <w:jc w:val="center"/>
              <w:rPr>
                <w:b/>
                <w:sz w:val="40"/>
                <w:szCs w:val="40"/>
              </w:rPr>
            </w:pPr>
            <w:bookmarkStart w:id="0" w:name="_GoBack" w:colFirst="1" w:colLast="1"/>
          </w:p>
        </w:tc>
        <w:tc>
          <w:tcPr>
            <w:tcW w:w="4000" w:type="pct"/>
            <w:hideMark/>
          </w:tcPr>
          <w:p w:rsidR="0085693E" w:rsidRPr="0085693E" w:rsidRDefault="0085693E" w:rsidP="0085693E">
            <w:pPr>
              <w:jc w:val="center"/>
              <w:rPr>
                <w:b/>
                <w:sz w:val="40"/>
                <w:szCs w:val="40"/>
              </w:rPr>
            </w:pPr>
            <w:r w:rsidRPr="0085693E">
              <w:rPr>
                <w:b/>
                <w:sz w:val="40"/>
                <w:szCs w:val="40"/>
              </w:rPr>
              <w:t>PERSONA GRADUADA EN FISIOTERAPIA.</w:t>
            </w:r>
          </w:p>
        </w:tc>
      </w:tr>
      <w:tr w:rsidR="0085693E" w:rsidRPr="0085693E" w:rsidTr="009078B8">
        <w:trPr>
          <w:tblCellSpacing w:w="0" w:type="dxa"/>
        </w:trPr>
        <w:tc>
          <w:tcPr>
            <w:tcW w:w="1000" w:type="pct"/>
            <w:noWrap/>
            <w:hideMark/>
          </w:tcPr>
          <w:p w:rsidR="0085693E" w:rsidRPr="0085693E" w:rsidRDefault="0085693E" w:rsidP="0085693E">
            <w:r w:rsidRPr="0085693E">
              <w:rPr>
                <w:b/>
                <w:bCs/>
              </w:rPr>
              <w:t>LUGAR:</w:t>
            </w:r>
            <w:r w:rsidRPr="0085693E">
              <w:t xml:space="preserve"> </w:t>
            </w:r>
          </w:p>
        </w:tc>
        <w:tc>
          <w:tcPr>
            <w:tcW w:w="4000" w:type="pct"/>
            <w:hideMark/>
          </w:tcPr>
          <w:p w:rsidR="0085693E" w:rsidRPr="0085693E" w:rsidRDefault="0085693E" w:rsidP="0085693E">
            <w:r w:rsidRPr="0085693E">
              <w:t xml:space="preserve">Madrid </w:t>
            </w:r>
          </w:p>
        </w:tc>
      </w:tr>
      <w:tr w:rsidR="0085693E" w:rsidRPr="0085693E" w:rsidTr="009078B8">
        <w:trPr>
          <w:tblCellSpacing w:w="0" w:type="dxa"/>
        </w:trPr>
        <w:tc>
          <w:tcPr>
            <w:tcW w:w="1000" w:type="pct"/>
            <w:noWrap/>
            <w:hideMark/>
          </w:tcPr>
          <w:p w:rsidR="0085693E" w:rsidRPr="0085693E" w:rsidRDefault="0085693E" w:rsidP="0085693E">
            <w:r w:rsidRPr="0085693E">
              <w:rPr>
                <w:b/>
                <w:bCs/>
              </w:rPr>
              <w:t>CONVOCA:</w:t>
            </w:r>
            <w:r w:rsidRPr="0085693E">
              <w:t xml:space="preserve"> </w:t>
            </w:r>
          </w:p>
        </w:tc>
        <w:tc>
          <w:tcPr>
            <w:tcW w:w="4000" w:type="pct"/>
            <w:hideMark/>
          </w:tcPr>
          <w:p w:rsidR="0085693E" w:rsidRPr="0085693E" w:rsidRDefault="0085693E" w:rsidP="0085693E">
            <w:r w:rsidRPr="0085693E">
              <w:t xml:space="preserve">Fundación Privada Madrid contra la Esclerosis Múltiple </w:t>
            </w:r>
          </w:p>
        </w:tc>
      </w:tr>
      <w:tr w:rsidR="0085693E" w:rsidRPr="0085693E" w:rsidTr="009078B8">
        <w:trPr>
          <w:tblCellSpacing w:w="0" w:type="dxa"/>
        </w:trPr>
        <w:tc>
          <w:tcPr>
            <w:tcW w:w="1000" w:type="pct"/>
            <w:noWrap/>
            <w:hideMark/>
          </w:tcPr>
          <w:p w:rsidR="0085693E" w:rsidRPr="0085693E" w:rsidRDefault="0085693E" w:rsidP="0085693E">
            <w:r w:rsidRPr="0085693E">
              <w:rPr>
                <w:b/>
                <w:bCs/>
              </w:rPr>
              <w:t>REQUISITOS:</w:t>
            </w:r>
            <w:r w:rsidRPr="0085693E">
              <w:t xml:space="preserve"> </w:t>
            </w:r>
          </w:p>
        </w:tc>
        <w:tc>
          <w:tcPr>
            <w:tcW w:w="4000" w:type="pct"/>
            <w:hideMark/>
          </w:tcPr>
          <w:p w:rsidR="0085693E" w:rsidRPr="0085693E" w:rsidRDefault="0085693E" w:rsidP="0085693E">
            <w:r w:rsidRPr="0085693E">
              <w:t>- Titulación universitaria en Fisioterapia.</w:t>
            </w:r>
            <w:r w:rsidRPr="0085693E">
              <w:br/>
              <w:t>- Colegiación en regla en el Colegio Profesional correspondiente.</w:t>
            </w:r>
            <w:r w:rsidRPr="0085693E">
              <w:br/>
              <w:t xml:space="preserve">- Especialización, formación o experiencia demostrable en </w:t>
            </w:r>
            <w:proofErr w:type="spellStart"/>
            <w:r w:rsidRPr="0085693E">
              <w:t>pelviperineología</w:t>
            </w:r>
            <w:proofErr w:type="spellEnd"/>
            <w:r w:rsidRPr="0085693E">
              <w:t>.</w:t>
            </w:r>
            <w:r w:rsidRPr="0085693E">
              <w:br/>
              <w:t>- Buenas habilidades de comunicación y empatía.</w:t>
            </w:r>
            <w:r w:rsidRPr="0085693E">
              <w:br/>
              <w:t xml:space="preserve">- Capacidad para adaptarse a técnicas como </w:t>
            </w:r>
            <w:proofErr w:type="spellStart"/>
            <w:r w:rsidRPr="0085693E">
              <w:t>biofeedback</w:t>
            </w:r>
            <w:proofErr w:type="spellEnd"/>
            <w:r w:rsidRPr="0085693E">
              <w:t xml:space="preserve"> o electroestimulación.</w:t>
            </w:r>
          </w:p>
        </w:tc>
      </w:tr>
      <w:tr w:rsidR="0085693E" w:rsidRPr="0085693E" w:rsidTr="009078B8">
        <w:trPr>
          <w:tblCellSpacing w:w="0" w:type="dxa"/>
        </w:trPr>
        <w:tc>
          <w:tcPr>
            <w:tcW w:w="1000" w:type="pct"/>
            <w:noWrap/>
            <w:hideMark/>
          </w:tcPr>
          <w:p w:rsidR="0085693E" w:rsidRPr="0085693E" w:rsidRDefault="0085693E" w:rsidP="0085693E">
            <w:r w:rsidRPr="0085693E">
              <w:rPr>
                <w:b/>
                <w:bCs/>
              </w:rPr>
              <w:t>FECHAS:</w:t>
            </w:r>
            <w:r w:rsidRPr="0085693E">
              <w:t xml:space="preserve"> </w:t>
            </w:r>
          </w:p>
        </w:tc>
        <w:tc>
          <w:tcPr>
            <w:tcW w:w="4000" w:type="pct"/>
            <w:hideMark/>
          </w:tcPr>
          <w:p w:rsidR="0085693E" w:rsidRPr="0085693E" w:rsidRDefault="0085693E" w:rsidP="0085693E">
            <w:r w:rsidRPr="0085693E">
              <w:t xml:space="preserve">- Oferta 1. Fisioterapeuta especializada/o en </w:t>
            </w:r>
            <w:proofErr w:type="spellStart"/>
            <w:r w:rsidRPr="0085693E">
              <w:t>Pelviperineología</w:t>
            </w:r>
            <w:proofErr w:type="spellEnd"/>
            <w:r w:rsidRPr="0085693E">
              <w:t>. Inicio: A partir de mediados de diciembre de 2025.</w:t>
            </w:r>
            <w:r w:rsidRPr="0085693E">
              <w:br/>
              <w:t>- Oferta 2. Fisioterapeuta / Atención Neurológica (Contrato Indefinido). Incorporación inmediata tras superar la candidatura.</w:t>
            </w:r>
          </w:p>
        </w:tc>
      </w:tr>
      <w:tr w:rsidR="0085693E" w:rsidRPr="0085693E" w:rsidTr="009078B8">
        <w:trPr>
          <w:tblCellSpacing w:w="0" w:type="dxa"/>
        </w:trPr>
        <w:tc>
          <w:tcPr>
            <w:tcW w:w="1000" w:type="pct"/>
            <w:noWrap/>
            <w:hideMark/>
          </w:tcPr>
          <w:p w:rsidR="0085693E" w:rsidRPr="0085693E" w:rsidRDefault="0085693E" w:rsidP="0085693E">
            <w:r w:rsidRPr="0085693E">
              <w:rPr>
                <w:b/>
                <w:bCs/>
              </w:rPr>
              <w:t>DURACION:</w:t>
            </w:r>
            <w:r w:rsidRPr="0085693E">
              <w:t xml:space="preserve"> </w:t>
            </w:r>
          </w:p>
        </w:tc>
        <w:tc>
          <w:tcPr>
            <w:tcW w:w="4000" w:type="pct"/>
            <w:hideMark/>
          </w:tcPr>
          <w:p w:rsidR="0085693E" w:rsidRPr="0085693E" w:rsidRDefault="0085693E" w:rsidP="0085693E">
            <w:r w:rsidRPr="0085693E">
              <w:t xml:space="preserve">- Oferta 1. Fisioterapeuta especializada/o en </w:t>
            </w:r>
            <w:proofErr w:type="spellStart"/>
            <w:r w:rsidRPr="0085693E">
              <w:t>Pelviperineología</w:t>
            </w:r>
            <w:proofErr w:type="spellEnd"/>
            <w:r w:rsidRPr="0085693E">
              <w:t>.</w:t>
            </w:r>
            <w:r w:rsidRPr="0085693E">
              <w:br/>
              <w:t>- Contrato de sustitución con posibilidad de continuidad según necesidades del centro.</w:t>
            </w:r>
            <w:r w:rsidRPr="0085693E">
              <w:br/>
              <w:t>- Jornada y horario: 25 h semanales</w:t>
            </w:r>
            <w:r w:rsidRPr="0085693E">
              <w:br/>
              <w:t xml:space="preserve">- </w:t>
            </w:r>
            <w:proofErr w:type="gramStart"/>
            <w:r w:rsidRPr="0085693E">
              <w:t>Lunes</w:t>
            </w:r>
            <w:proofErr w:type="gramEnd"/>
            <w:r w:rsidRPr="0085693E">
              <w:t xml:space="preserve"> a jueves: 9:50 / 14:30 horas.</w:t>
            </w:r>
            <w:r w:rsidRPr="0085693E">
              <w:br/>
              <w:t>- Viernes: 9:00 / 16:00 horas.</w:t>
            </w:r>
            <w:r w:rsidRPr="0085693E">
              <w:br/>
              <w:t>- Oferta 2. Fisioterapeuta / Atención Neurológica (Contrato Indefinido). Atención mixta / en centro y a domicilio.</w:t>
            </w:r>
            <w:r w:rsidRPr="0085693E">
              <w:br/>
              <w:t>- Disponibilidad para jornada de tarde:</w:t>
            </w:r>
            <w:r w:rsidRPr="0085693E">
              <w:br/>
              <w:t xml:space="preserve">- </w:t>
            </w:r>
            <w:proofErr w:type="gramStart"/>
            <w:r w:rsidRPr="0085693E">
              <w:t>Lunes</w:t>
            </w:r>
            <w:proofErr w:type="gramEnd"/>
            <w:r w:rsidRPr="0085693E">
              <w:t>, martes y miércoles: 15:30 / 20:30 horas.</w:t>
            </w:r>
            <w:r w:rsidRPr="0085693E">
              <w:br/>
              <w:t>- Jueves: 14:10 / 20:30 horas.</w:t>
            </w:r>
            <w:r w:rsidRPr="0085693E">
              <w:br/>
              <w:t>- Viernes: 15:00 / 20:10 horas.</w:t>
            </w:r>
          </w:p>
        </w:tc>
      </w:tr>
      <w:tr w:rsidR="0085693E" w:rsidRPr="0085693E" w:rsidTr="009078B8">
        <w:trPr>
          <w:tblCellSpacing w:w="0" w:type="dxa"/>
        </w:trPr>
        <w:tc>
          <w:tcPr>
            <w:tcW w:w="1000" w:type="pct"/>
            <w:noWrap/>
            <w:hideMark/>
          </w:tcPr>
          <w:p w:rsidR="0085693E" w:rsidRPr="0085693E" w:rsidRDefault="0085693E" w:rsidP="0085693E">
            <w:r w:rsidRPr="0085693E">
              <w:rPr>
                <w:b/>
                <w:bCs/>
              </w:rPr>
              <w:t>INFORMACION:</w:t>
            </w:r>
            <w:r w:rsidRPr="0085693E">
              <w:t xml:space="preserve"> </w:t>
            </w:r>
          </w:p>
        </w:tc>
        <w:tc>
          <w:tcPr>
            <w:tcW w:w="4000" w:type="pct"/>
            <w:hideMark/>
          </w:tcPr>
          <w:p w:rsidR="0085693E" w:rsidRPr="0085693E" w:rsidRDefault="0085693E" w:rsidP="0085693E">
            <w:r w:rsidRPr="0085693E">
              <w:t>- En la Fundación Esclerosis Múltiple de Madrid (FEMM), una organización sin ánimo de lucro con más de 25 años de experiencia, nos dedicamos a mejorar la calidad de vida de las personas con esclerosis múltiple y otras enfermedades neurológicas.</w:t>
            </w:r>
            <w:r w:rsidRPr="0085693E">
              <w:br/>
              <w:t>- Ofrecemos atención especializada, promovemos la autonomía de las personas a las que atendemos y trabajamos cada día con pasión y compromiso.</w:t>
            </w:r>
            <w:r w:rsidRPr="0085693E">
              <w:br/>
              <w:t xml:space="preserve">- Oferta 1: Fisioterapeuta especializada/o en </w:t>
            </w:r>
            <w:proofErr w:type="spellStart"/>
            <w:r w:rsidRPr="0085693E">
              <w:t>Pelviperineología</w:t>
            </w:r>
            <w:proofErr w:type="spellEnd"/>
            <w:r w:rsidRPr="0085693E">
              <w:t>.</w:t>
            </w:r>
            <w:r w:rsidRPr="0085693E">
              <w:br/>
              <w:t>- Funciones:</w:t>
            </w:r>
            <w:r w:rsidRPr="0085693E">
              <w:br/>
              <w:t>- Valoración y tratamiento de trastornos funcionales del periné: incontinencia urinaria y fecal, dolor pélvico, estreñimiento, alteraciones sexuales, etc.</w:t>
            </w:r>
            <w:r w:rsidRPr="0085693E">
              <w:br/>
              <w:t xml:space="preserve">- Aplicación de técnicas manuales e instrumentales (electroestimulación, </w:t>
            </w:r>
            <w:proofErr w:type="spellStart"/>
            <w:r w:rsidRPr="0085693E">
              <w:t>biofeedback</w:t>
            </w:r>
            <w:proofErr w:type="spellEnd"/>
            <w:r w:rsidRPr="0085693E">
              <w:t>) para la rehabilitación del suelo pélvico.</w:t>
            </w:r>
            <w:r w:rsidRPr="0085693E">
              <w:br/>
              <w:t>- Conducción de sesiones de gimnasia abdominal hipopresiva en grupo como parte del servicio de prevención y tratamiento.</w:t>
            </w:r>
            <w:r w:rsidRPr="0085693E">
              <w:br/>
              <w:t xml:space="preserve">- Trabajo multidisciplinar, colaborando con otros profesionales del centro </w:t>
            </w:r>
            <w:r w:rsidRPr="0085693E">
              <w:lastRenderedPageBreak/>
              <w:t>para ofrecer una atención integral.</w:t>
            </w:r>
            <w:r w:rsidRPr="0085693E">
              <w:br/>
              <w:t>- Oferta 2. Fisioterapeuta / Atención Neurológica.</w:t>
            </w:r>
            <w:r w:rsidRPr="0085693E">
              <w:br/>
              <w:t>- Valoración y tratamiento de pacientes con afectación motora y neurológica.</w:t>
            </w:r>
            <w:r w:rsidRPr="0085693E">
              <w:br/>
              <w:t>- Fisioterapia individual y grupal adaptada a cada persona.</w:t>
            </w:r>
            <w:r w:rsidRPr="0085693E">
              <w:br/>
              <w:t>- Pilates terapéutico y control motor (individual y grupal) para mejorar postura, estabilidad y patrones de movimiento.</w:t>
            </w:r>
            <w:r w:rsidRPr="0085693E">
              <w:br/>
              <w:t>- Colaboración multidisciplinar con otros profesionales para una atención integral.</w:t>
            </w:r>
          </w:p>
        </w:tc>
      </w:tr>
      <w:tr w:rsidR="0085693E" w:rsidRPr="0085693E" w:rsidTr="009078B8">
        <w:trPr>
          <w:tblCellSpacing w:w="0" w:type="dxa"/>
        </w:trPr>
        <w:tc>
          <w:tcPr>
            <w:tcW w:w="1000" w:type="pct"/>
            <w:noWrap/>
            <w:hideMark/>
          </w:tcPr>
          <w:p w:rsidR="0085693E" w:rsidRPr="0085693E" w:rsidRDefault="0085693E" w:rsidP="0085693E">
            <w:r w:rsidRPr="0085693E">
              <w:rPr>
                <w:b/>
                <w:bCs/>
              </w:rPr>
              <w:lastRenderedPageBreak/>
              <w:t>PLAZO:</w:t>
            </w:r>
            <w:r w:rsidRPr="0085693E">
              <w:t xml:space="preserve"> </w:t>
            </w:r>
          </w:p>
        </w:tc>
        <w:tc>
          <w:tcPr>
            <w:tcW w:w="4000" w:type="pct"/>
            <w:hideMark/>
          </w:tcPr>
          <w:p w:rsidR="0085693E" w:rsidRPr="0085693E" w:rsidRDefault="0085693E" w:rsidP="0085693E">
            <w:r w:rsidRPr="0085693E">
              <w:t>Hasta el 31 de diciembre de 2025 o hasta cubrir plaza.</w:t>
            </w:r>
          </w:p>
        </w:tc>
      </w:tr>
      <w:tr w:rsidR="0085693E" w:rsidRPr="0085693E" w:rsidTr="009078B8">
        <w:trPr>
          <w:tblCellSpacing w:w="0" w:type="dxa"/>
        </w:trPr>
        <w:tc>
          <w:tcPr>
            <w:tcW w:w="1000" w:type="pct"/>
            <w:noWrap/>
            <w:hideMark/>
          </w:tcPr>
          <w:p w:rsidR="0085693E" w:rsidRPr="0085693E" w:rsidRDefault="0085693E" w:rsidP="0085693E">
            <w:r w:rsidRPr="0085693E">
              <w:rPr>
                <w:b/>
                <w:bCs/>
              </w:rPr>
              <w:t>PRESENTACION:</w:t>
            </w:r>
            <w:r w:rsidRPr="0085693E">
              <w:t xml:space="preserve"> </w:t>
            </w:r>
          </w:p>
        </w:tc>
        <w:tc>
          <w:tcPr>
            <w:tcW w:w="4000" w:type="pct"/>
            <w:hideMark/>
          </w:tcPr>
          <w:p w:rsidR="0085693E" w:rsidRPr="0085693E" w:rsidRDefault="0085693E" w:rsidP="0085693E">
            <w:r w:rsidRPr="0085693E">
              <w:t>En ambas ofertas, a través del enlace web.</w:t>
            </w:r>
            <w:r w:rsidRPr="0085693E">
              <w:br/>
            </w:r>
            <w:r w:rsidRPr="0085693E">
              <w:br/>
            </w:r>
            <w:hyperlink r:id="rId4" w:history="1">
              <w:r w:rsidRPr="0085693E">
                <w:rPr>
                  <w:rStyle w:val="Hipervnculo"/>
                </w:rPr>
                <w:t>short.do/</w:t>
              </w:r>
              <w:proofErr w:type="spellStart"/>
              <w:r w:rsidRPr="0085693E">
                <w:rPr>
                  <w:rStyle w:val="Hipervnculo"/>
                </w:rPr>
                <w:t>mYtrRs</w:t>
              </w:r>
              <w:proofErr w:type="spellEnd"/>
            </w:hyperlink>
            <w:r w:rsidRPr="0085693E">
              <w:t xml:space="preserve"> </w:t>
            </w:r>
          </w:p>
        </w:tc>
      </w:tr>
      <w:bookmarkEnd w:id="0"/>
    </w:tbl>
    <w:p w:rsidR="00C340E1" w:rsidRDefault="00C340E1"/>
    <w:sectPr w:rsidR="00C34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3E"/>
    <w:rsid w:val="0085693E"/>
    <w:rsid w:val="00C3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A2FD"/>
  <w15:chartTrackingRefBased/>
  <w15:docId w15:val="{2B3CF96B-0BCA-432F-ABDE-EBF47CD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69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6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ort.do/mYtrR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San Sebastian de los Reyes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Mochón del Prado</dc:creator>
  <cp:keywords/>
  <dc:description/>
  <cp:lastModifiedBy>Beatriz Mochón del Prado</cp:lastModifiedBy>
  <cp:revision>1</cp:revision>
  <dcterms:created xsi:type="dcterms:W3CDTF">2025-12-16T10:15:00Z</dcterms:created>
  <dcterms:modified xsi:type="dcterms:W3CDTF">2025-12-16T10:16:00Z</dcterms:modified>
</cp:coreProperties>
</file>